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4E9403BA" w:rsidR="00963D69" w:rsidRPr="003C2452" w:rsidRDefault="00A83B09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Miestna akčná skupina Chopok juh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2B7A85E0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A83B09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3F61B7C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A83B09" w:rsidRPr="00A83B09">
        <w:rPr>
          <w:rFonts w:ascii="Arial" w:eastAsia="Times New Roman" w:hAnsi="Arial" w:cs="Arial"/>
          <w:sz w:val="28"/>
          <w:szCs w:val="20"/>
        </w:rPr>
        <w:t xml:space="preserve"> </w:t>
      </w:r>
      <w:r w:rsidR="00A83B09">
        <w:rPr>
          <w:rFonts w:ascii="Arial" w:eastAsia="Times New Roman" w:hAnsi="Arial" w:cs="Arial"/>
          <w:sz w:val="28"/>
          <w:szCs w:val="20"/>
        </w:rPr>
        <w:t>Q634-512-002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29D92BA0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774ADA">
        <w:rPr>
          <w:rFonts w:ascii="Arial" w:eastAsia="Times New Roman" w:hAnsi="Arial" w:cs="Arial"/>
          <w:sz w:val="22"/>
        </w:rPr>
        <w:t>14</w:t>
      </w:r>
      <w:r w:rsidR="00A83B09">
        <w:rPr>
          <w:rFonts w:ascii="Arial" w:eastAsia="Times New Roman" w:hAnsi="Arial" w:cs="Arial"/>
          <w:sz w:val="22"/>
        </w:rPr>
        <w:t>.04.2023</w:t>
      </w:r>
    </w:p>
    <w:p w14:paraId="227FB5D8" w14:textId="30486311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9A66EC">
        <w:rPr>
          <w:rFonts w:ascii="Arial" w:eastAsia="Times New Roman" w:hAnsi="Arial" w:cs="Arial"/>
          <w:sz w:val="22"/>
        </w:rPr>
        <w:t>18</w:t>
      </w:r>
      <w:r w:rsidR="00A83B09">
        <w:rPr>
          <w:rFonts w:ascii="Arial" w:eastAsia="Times New Roman" w:hAnsi="Arial" w:cs="Arial"/>
          <w:sz w:val="22"/>
        </w:rPr>
        <w:t>.04.2023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26F74FAD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A83B09">
        <w:rPr>
          <w:rFonts w:ascii="Arial" w:hAnsi="Arial" w:cs="Arial"/>
          <w:sz w:val="22"/>
        </w:rPr>
        <w:t>1</w:t>
      </w:r>
      <w:r w:rsidRPr="003220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sú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1E07434"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14:paraId="4AD6DEE8" w14:textId="640D5BBD" w:rsidR="00CE7067" w:rsidRDefault="009A66EC" w:rsidP="00C14D0E">
      <w:pPr>
        <w:pStyle w:val="Odsekzoznamu"/>
        <w:numPr>
          <w:ilvl w:val="1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9A66EC">
        <w:rPr>
          <w:rFonts w:ascii="Arial" w:eastAsia="Times New Roman" w:hAnsi="Arial" w:cs="Arial"/>
          <w:sz w:val="22"/>
        </w:rPr>
        <w:t xml:space="preserve">Aktualizáciou výzvy sa upravuje termín uzavretia aktuálne prebiehajúceho hodnotiaceho kola na </w:t>
      </w:r>
      <w:r>
        <w:rPr>
          <w:rFonts w:ascii="Arial" w:eastAsia="Times New Roman" w:hAnsi="Arial" w:cs="Arial"/>
          <w:sz w:val="22"/>
        </w:rPr>
        <w:t>17.04</w:t>
      </w:r>
      <w:r w:rsidRPr="009A66EC">
        <w:rPr>
          <w:rFonts w:ascii="Arial" w:eastAsia="Times New Roman" w:hAnsi="Arial" w:cs="Arial"/>
          <w:sz w:val="22"/>
        </w:rPr>
        <w:t xml:space="preserve">.2023. Ďalšie hodnotiace kolá budú uzatvárané v intervale </w:t>
      </w:r>
      <w:r>
        <w:rPr>
          <w:rFonts w:ascii="Arial" w:eastAsia="Times New Roman" w:hAnsi="Arial" w:cs="Arial"/>
          <w:sz w:val="22"/>
        </w:rPr>
        <w:t>1</w:t>
      </w:r>
      <w:r w:rsidRPr="009A66EC">
        <w:rPr>
          <w:rFonts w:ascii="Arial" w:eastAsia="Times New Roman" w:hAnsi="Arial" w:cs="Arial"/>
          <w:sz w:val="22"/>
        </w:rPr>
        <w:t xml:space="preserve"> mesiac</w:t>
      </w:r>
      <w:r>
        <w:rPr>
          <w:rFonts w:ascii="Arial" w:eastAsia="Times New Roman" w:hAnsi="Arial" w:cs="Arial"/>
          <w:sz w:val="22"/>
        </w:rPr>
        <w:t>a</w:t>
      </w:r>
      <w:r w:rsidRPr="009A66EC">
        <w:rPr>
          <w:rFonts w:ascii="Arial" w:eastAsia="Times New Roman" w:hAnsi="Arial" w:cs="Arial"/>
          <w:sz w:val="22"/>
        </w:rPr>
        <w:t xml:space="preserve"> od predchádzajúceho hodnotiaceho kola a to vždy k</w:t>
      </w:r>
      <w:r>
        <w:rPr>
          <w:rFonts w:ascii="Arial" w:eastAsia="Times New Roman" w:hAnsi="Arial" w:cs="Arial"/>
          <w:sz w:val="22"/>
        </w:rPr>
        <w:t> 17.</w:t>
      </w:r>
      <w:r w:rsidRPr="009A66EC">
        <w:rPr>
          <w:rFonts w:ascii="Arial" w:eastAsia="Times New Roman" w:hAnsi="Arial" w:cs="Arial"/>
          <w:sz w:val="22"/>
        </w:rPr>
        <w:t xml:space="preserve"> dňu príslušného mesiaca</w:t>
      </w:r>
      <w:r w:rsidR="008F062D">
        <w:rPr>
          <w:rFonts w:ascii="Arial" w:eastAsia="Times New Roman" w:hAnsi="Arial" w:cs="Arial"/>
          <w:sz w:val="22"/>
        </w:rPr>
        <w:t>,</w:t>
      </w:r>
    </w:p>
    <w:p w14:paraId="67FE186D" w14:textId="049CDA1C" w:rsidR="008F062D" w:rsidRDefault="008F062D" w:rsidP="008F062D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Odstránená povinnosť predkladať test podniku v ťažkostiach,</w:t>
      </w:r>
    </w:p>
    <w:p w14:paraId="4F332C4B" w14:textId="34D03CF8" w:rsidR="008F062D" w:rsidRDefault="008F062D" w:rsidP="008F062D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Odstránená povinnosť predkladať výpis z RT pre štatutárny orgán,</w:t>
      </w:r>
    </w:p>
    <w:p w14:paraId="33BFBBDA" w14:textId="502E26E6" w:rsidR="008F062D" w:rsidRDefault="008F062D" w:rsidP="008F062D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Odstránená podmienka preukazovať finančnú spôsobilosť osobitnou prílohou ŽoPr,</w:t>
      </w:r>
    </w:p>
    <w:p w14:paraId="15972458" w14:textId="1B64FD4E" w:rsidR="008F062D" w:rsidRDefault="008F062D" w:rsidP="008F062D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Upravené podmienka ukončenia realizácie projektu </w:t>
      </w:r>
      <w:r w:rsidRPr="008F062D">
        <w:rPr>
          <w:rFonts w:ascii="Arial" w:eastAsia="Times New Roman" w:hAnsi="Arial" w:cs="Arial"/>
          <w:sz w:val="22"/>
        </w:rPr>
        <w:t>do 9 mesiacov od nadobudnutia účinnosti zmluvy o príspevku a zároveň najneskôr do 29.12.2023.</w:t>
      </w:r>
    </w:p>
    <w:p w14:paraId="0C566325" w14:textId="27995BB1" w:rsidR="008F062D" w:rsidRDefault="008F062D" w:rsidP="008F062D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Zmena podmienky začatia realizácie projektu po nadobudnutí účinnosti zmluvy na po predložení ŽoPr,</w:t>
      </w:r>
    </w:p>
    <w:p w14:paraId="415F670C" w14:textId="0114D0A4" w:rsidR="008F062D" w:rsidRDefault="008F062D" w:rsidP="008F062D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Úprava znenia deklarácie súladu projektu s </w:t>
      </w:r>
      <w:r w:rsidRPr="008F062D">
        <w:rPr>
          <w:rFonts w:ascii="Arial" w:eastAsia="Times New Roman" w:hAnsi="Arial" w:cs="Arial"/>
          <w:sz w:val="22"/>
        </w:rPr>
        <w:t>cieľmi HP UR a HP RMŽaND definovaním plánovaných hodnôt relevantných merateľných ukazovateľov</w:t>
      </w:r>
      <w:r>
        <w:rPr>
          <w:rFonts w:ascii="Arial" w:eastAsia="Times New Roman" w:hAnsi="Arial" w:cs="Arial"/>
          <w:sz w:val="22"/>
        </w:rPr>
        <w:t>,</w:t>
      </w:r>
    </w:p>
    <w:p w14:paraId="1694D39C" w14:textId="5513B2D1" w:rsidR="008F062D" w:rsidRDefault="008F062D" w:rsidP="008F062D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Úprava opisu podmienky oprávnenosti výdavkov projektu,</w:t>
      </w:r>
    </w:p>
    <w:p w14:paraId="6FBFDBFB" w14:textId="022DF841" w:rsidR="008F062D" w:rsidRDefault="008F062D" w:rsidP="008F062D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Úprava odkazu pre preukazovanie podmienky </w:t>
      </w:r>
      <w:r w:rsidRPr="008F062D">
        <w:rPr>
          <w:rFonts w:ascii="Arial" w:eastAsia="Times New Roman" w:hAnsi="Arial" w:cs="Arial"/>
          <w:sz w:val="22"/>
        </w:rPr>
        <w:t>neporušenia zákazu nelegálneho zamestnávania štátneho príslušníka tretej krajiny</w:t>
      </w:r>
      <w:r>
        <w:rPr>
          <w:rFonts w:ascii="Arial" w:eastAsia="Times New Roman" w:hAnsi="Arial" w:cs="Arial"/>
          <w:sz w:val="22"/>
        </w:rPr>
        <w:t>,</w:t>
      </w:r>
    </w:p>
    <w:p w14:paraId="38998E09" w14:textId="39AD0BA8" w:rsidR="008F062D" w:rsidRDefault="008F062D" w:rsidP="008F062D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Úprava opisu podmienky </w:t>
      </w:r>
      <w:r w:rsidRPr="008F062D">
        <w:rPr>
          <w:rFonts w:ascii="Arial" w:eastAsia="Times New Roman" w:hAnsi="Arial" w:cs="Arial"/>
          <w:sz w:val="22"/>
        </w:rPr>
        <w:t>mať vysporiadané majetkovo-právne vzťahy</w:t>
      </w:r>
      <w:r>
        <w:rPr>
          <w:rFonts w:ascii="Arial" w:eastAsia="Times New Roman" w:hAnsi="Arial" w:cs="Arial"/>
          <w:sz w:val="22"/>
        </w:rPr>
        <w:t>,</w:t>
      </w:r>
    </w:p>
    <w:p w14:paraId="3EA4F802" w14:textId="0952444A" w:rsidR="008F062D" w:rsidRDefault="008F062D" w:rsidP="008F062D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Doplnenie opisu maximálnej a minimálnej výšky príspevku,</w:t>
      </w:r>
    </w:p>
    <w:p w14:paraId="34127F1C" w14:textId="5A1C30E1" w:rsidR="008F062D" w:rsidRDefault="008F062D" w:rsidP="008F062D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Odstránená povinnosť predkladať test podniku v ťažkostiach,</w:t>
      </w:r>
    </w:p>
    <w:p w14:paraId="068BFDFC" w14:textId="2E2AEC9D" w:rsidR="008F062D" w:rsidRDefault="008F062D" w:rsidP="008F062D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Úprava opisu</w:t>
      </w:r>
      <w:r w:rsidR="000D22BB">
        <w:rPr>
          <w:rFonts w:ascii="Arial" w:eastAsia="Times New Roman" w:hAnsi="Arial" w:cs="Arial"/>
          <w:sz w:val="22"/>
        </w:rPr>
        <w:t xml:space="preserve"> k náležitosti ŽoPr -  </w:t>
      </w:r>
      <w:r w:rsidR="000D22BB" w:rsidRPr="000D22BB">
        <w:rPr>
          <w:rFonts w:ascii="Arial" w:eastAsia="Times New Roman" w:hAnsi="Arial" w:cs="Arial"/>
          <w:sz w:val="22"/>
        </w:rPr>
        <w:t>3.2.</w:t>
      </w:r>
      <w:r w:rsidR="000D22BB" w:rsidRPr="000D22BB">
        <w:rPr>
          <w:rFonts w:ascii="Arial" w:eastAsia="Times New Roman" w:hAnsi="Arial" w:cs="Arial"/>
          <w:sz w:val="22"/>
        </w:rPr>
        <w:tab/>
        <w:t>Uznesenie, resp. výpis z uznesenia o schválení programu rozvoja a príslušnej územnoplánovacej dokumentácie</w:t>
      </w:r>
      <w:r w:rsidR="000D22BB">
        <w:rPr>
          <w:rFonts w:ascii="Arial" w:eastAsia="Times New Roman" w:hAnsi="Arial" w:cs="Arial"/>
          <w:sz w:val="22"/>
        </w:rPr>
        <w:t>,</w:t>
      </w:r>
    </w:p>
    <w:p w14:paraId="3FC40CB1" w14:textId="6055C5C3" w:rsidR="000D22BB" w:rsidRDefault="000D22BB" w:rsidP="008F062D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Úprava znenia</w:t>
      </w:r>
      <w:r w:rsidR="00F306A8">
        <w:rPr>
          <w:rFonts w:ascii="Arial" w:eastAsia="Times New Roman" w:hAnsi="Arial" w:cs="Arial"/>
          <w:sz w:val="22"/>
        </w:rPr>
        <w:t xml:space="preserve"> náležitosti ŽoPr - </w:t>
      </w:r>
      <w:r w:rsidR="00F306A8" w:rsidRPr="00F306A8">
        <w:rPr>
          <w:rFonts w:ascii="Arial" w:eastAsia="Times New Roman" w:hAnsi="Arial" w:cs="Arial"/>
          <w:sz w:val="22"/>
        </w:rPr>
        <w:t>3.3.</w:t>
      </w:r>
      <w:r w:rsidR="00F306A8" w:rsidRPr="00F306A8">
        <w:rPr>
          <w:rFonts w:ascii="Arial" w:eastAsia="Times New Roman" w:hAnsi="Arial" w:cs="Arial"/>
          <w:sz w:val="22"/>
        </w:rPr>
        <w:tab/>
        <w:t>Výpis z registra trestov fyzických osôb</w:t>
      </w:r>
      <w:r w:rsidR="00F306A8">
        <w:rPr>
          <w:rFonts w:ascii="Arial" w:eastAsia="Times New Roman" w:hAnsi="Arial" w:cs="Arial"/>
          <w:sz w:val="22"/>
        </w:rPr>
        <w:t>,</w:t>
      </w:r>
    </w:p>
    <w:p w14:paraId="5590B835" w14:textId="327C7442" w:rsidR="00F306A8" w:rsidRDefault="00F306A8" w:rsidP="008F062D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Úprava znenia náležitosti ŽoPr - </w:t>
      </w:r>
      <w:r w:rsidRPr="00F306A8">
        <w:rPr>
          <w:rFonts w:ascii="Arial" w:eastAsia="Times New Roman" w:hAnsi="Arial" w:cs="Arial"/>
          <w:sz w:val="22"/>
        </w:rPr>
        <w:t>3.4.</w:t>
      </w:r>
      <w:r w:rsidRPr="00F306A8">
        <w:rPr>
          <w:rFonts w:ascii="Arial" w:eastAsia="Times New Roman" w:hAnsi="Arial" w:cs="Arial"/>
          <w:sz w:val="22"/>
        </w:rPr>
        <w:tab/>
        <w:t>Rozpočet projektu</w:t>
      </w:r>
      <w:r>
        <w:rPr>
          <w:rFonts w:ascii="Arial" w:eastAsia="Times New Roman" w:hAnsi="Arial" w:cs="Arial"/>
          <w:sz w:val="22"/>
        </w:rPr>
        <w:t>,</w:t>
      </w:r>
    </w:p>
    <w:p w14:paraId="6B84D886" w14:textId="71457434" w:rsidR="00F306A8" w:rsidRDefault="00F306A8" w:rsidP="008F062D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Úprava znenia náležitosti ŽoPr - </w:t>
      </w:r>
      <w:r w:rsidRPr="00F306A8">
        <w:rPr>
          <w:rFonts w:ascii="Arial" w:eastAsia="Times New Roman" w:hAnsi="Arial" w:cs="Arial"/>
          <w:sz w:val="22"/>
        </w:rPr>
        <w:t>3.</w:t>
      </w:r>
      <w:r>
        <w:rPr>
          <w:rFonts w:ascii="Arial" w:eastAsia="Times New Roman" w:hAnsi="Arial" w:cs="Arial"/>
          <w:sz w:val="22"/>
        </w:rPr>
        <w:t xml:space="preserve">5. </w:t>
      </w:r>
      <w:r w:rsidRPr="00F306A8">
        <w:rPr>
          <w:rFonts w:ascii="Arial" w:eastAsia="Times New Roman" w:hAnsi="Arial" w:cs="Arial"/>
          <w:sz w:val="22"/>
        </w:rPr>
        <w:tab/>
        <w:t>Ukazovatele hodnotenia finančnej situácie</w:t>
      </w:r>
      <w:r>
        <w:rPr>
          <w:rFonts w:ascii="Arial" w:eastAsia="Times New Roman" w:hAnsi="Arial" w:cs="Arial"/>
          <w:sz w:val="22"/>
        </w:rPr>
        <w:t>,</w:t>
      </w:r>
    </w:p>
    <w:p w14:paraId="1087EA3A" w14:textId="32253745" w:rsidR="00F306A8" w:rsidRDefault="00F306A8" w:rsidP="008F062D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 w:rsidRPr="00F306A8">
        <w:rPr>
          <w:rFonts w:ascii="Arial" w:eastAsia="Times New Roman" w:hAnsi="Arial" w:cs="Arial"/>
          <w:sz w:val="22"/>
        </w:rPr>
        <w:t>Úprava znenia náležitosti ŽoPr - 3.8.</w:t>
      </w:r>
      <w:r w:rsidRPr="00F306A8">
        <w:rPr>
          <w:rFonts w:ascii="Arial" w:eastAsia="Times New Roman" w:hAnsi="Arial" w:cs="Arial"/>
          <w:sz w:val="22"/>
        </w:rPr>
        <w:tab/>
        <w:t>Doklady preukazujúce vysporiadanie majetkovo-právnych vzťahov</w:t>
      </w:r>
    </w:p>
    <w:p w14:paraId="58C61FC4" w14:textId="356B9BC6" w:rsidR="00F306A8" w:rsidRDefault="00F306A8" w:rsidP="009434EF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 w:rsidRPr="00F306A8">
        <w:rPr>
          <w:rFonts w:ascii="Arial" w:eastAsia="Times New Roman" w:hAnsi="Arial" w:cs="Arial"/>
          <w:sz w:val="22"/>
        </w:rPr>
        <w:t>Úprava znenia časti 4.3 - Predloženie ŽoPr</w:t>
      </w:r>
      <w:r>
        <w:rPr>
          <w:rFonts w:ascii="Arial" w:eastAsia="Times New Roman" w:hAnsi="Arial" w:cs="Arial"/>
          <w:sz w:val="22"/>
        </w:rPr>
        <w:t>,</w:t>
      </w:r>
    </w:p>
    <w:p w14:paraId="7C43DAC2" w14:textId="70A3D2C4" w:rsidR="00F306A8" w:rsidRPr="00F306A8" w:rsidRDefault="00F306A8" w:rsidP="009434EF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Úprava znenia časti 7. Zmena a zrušenie výzvy.</w:t>
      </w:r>
    </w:p>
    <w:p w14:paraId="5B8F1A0E" w14:textId="54A8DDF5"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1 výzvy – Formulár ŽoPr,</w:t>
      </w:r>
    </w:p>
    <w:p w14:paraId="6D57F2CB" w14:textId="7A2F7BC0" w:rsidR="000060A5" w:rsidRDefault="000060A5" w:rsidP="000060A5">
      <w:pPr>
        <w:pStyle w:val="Odsekzoznamu"/>
        <w:numPr>
          <w:ilvl w:val="0"/>
          <w:numId w:val="12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Úprava harmonogramu realizácie aktivít,</w:t>
      </w:r>
    </w:p>
    <w:p w14:paraId="0AAB684B" w14:textId="7BFD1330" w:rsidR="000060A5" w:rsidRDefault="000060A5" w:rsidP="000060A5">
      <w:pPr>
        <w:pStyle w:val="Odsekzoznamu"/>
        <w:numPr>
          <w:ilvl w:val="0"/>
          <w:numId w:val="12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Úprava časti 5. Aktivity projektu a merateľné ukazovatele, zosúladenie ukazovateľov so znením stratégie CLLD,</w:t>
      </w:r>
    </w:p>
    <w:p w14:paraId="36D60BC1" w14:textId="5DBEFCF5" w:rsidR="000060A5" w:rsidRDefault="000060A5" w:rsidP="000060A5">
      <w:pPr>
        <w:pStyle w:val="Odsekzoznamu"/>
        <w:numPr>
          <w:ilvl w:val="0"/>
          <w:numId w:val="12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Úprava sprievodného textu v časti 6. Verejné obstarávanie,</w:t>
      </w:r>
    </w:p>
    <w:p w14:paraId="70EE8E8B" w14:textId="6A60432E" w:rsidR="000060A5" w:rsidRDefault="000060A5" w:rsidP="000060A5">
      <w:pPr>
        <w:pStyle w:val="Odsekzoznamu"/>
        <w:numPr>
          <w:ilvl w:val="0"/>
          <w:numId w:val="12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lastRenderedPageBreak/>
        <w:t>Úprava popisu v časti 7 Stručný popis projektu,</w:t>
      </w:r>
    </w:p>
    <w:p w14:paraId="09FE1ACC" w14:textId="4CD34E8F" w:rsidR="000060A5" w:rsidRDefault="000060A5" w:rsidP="000060A5">
      <w:pPr>
        <w:pStyle w:val="Odsekzoznamu"/>
        <w:numPr>
          <w:ilvl w:val="0"/>
          <w:numId w:val="12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Úprava popisu v časti 7.2, Spôsob realizácie aktivít projektu,</w:t>
      </w:r>
    </w:p>
    <w:p w14:paraId="49D35E3E" w14:textId="2F7447AF" w:rsidR="000060A5" w:rsidRDefault="000060A5" w:rsidP="000060A5">
      <w:pPr>
        <w:pStyle w:val="Odsekzoznamu"/>
        <w:numPr>
          <w:ilvl w:val="0"/>
          <w:numId w:val="12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Úprava popisu v časti 7.3 </w:t>
      </w:r>
      <w:r w:rsidRPr="000060A5">
        <w:rPr>
          <w:rFonts w:ascii="Arial" w:eastAsia="Times New Roman" w:hAnsi="Arial" w:cs="Arial"/>
          <w:sz w:val="22"/>
        </w:rPr>
        <w:t>Situácia po realizácii projektu a udržateľnosť projektu</w:t>
      </w:r>
      <w:r>
        <w:rPr>
          <w:rFonts w:ascii="Arial" w:eastAsia="Times New Roman" w:hAnsi="Arial" w:cs="Arial"/>
          <w:sz w:val="22"/>
        </w:rPr>
        <w:t>,</w:t>
      </w:r>
    </w:p>
    <w:p w14:paraId="1AEEE0E3" w14:textId="3123E296" w:rsidR="000060A5" w:rsidRPr="000060A5" w:rsidRDefault="007E51A0" w:rsidP="000060A5">
      <w:pPr>
        <w:pStyle w:val="Odsekzoznamu"/>
        <w:numPr>
          <w:ilvl w:val="0"/>
          <w:numId w:val="12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Úprava číslovania príloh formulára ŽoPr.</w:t>
      </w:r>
    </w:p>
    <w:p w14:paraId="72E0F849" w14:textId="48B8512F"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A83B09">
        <w:rPr>
          <w:rFonts w:ascii="Arial" w:eastAsia="Times New Roman" w:hAnsi="Arial" w:cs="Arial"/>
          <w:sz w:val="22"/>
        </w:rPr>
        <w:t>4</w:t>
      </w:r>
      <w:r w:rsidRPr="00443653">
        <w:rPr>
          <w:rFonts w:ascii="Arial" w:eastAsia="Times New Roman" w:hAnsi="Arial" w:cs="Arial"/>
          <w:sz w:val="22"/>
        </w:rPr>
        <w:t xml:space="preserve"> Formulára ŽoPr – Rozpočet projektu,</w:t>
      </w:r>
    </w:p>
    <w:p w14:paraId="620F56DB" w14:textId="04B6286C" w:rsidR="007E51A0" w:rsidRPr="00443653" w:rsidRDefault="007E51A0" w:rsidP="007E51A0">
      <w:pPr>
        <w:pStyle w:val="Odsekzoznamu"/>
        <w:numPr>
          <w:ilvl w:val="1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Zmena číslovania prílohy, a drobné úpravy textov,</w:t>
      </w:r>
    </w:p>
    <w:p w14:paraId="3BA205CD" w14:textId="5B395EDF"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A83B09">
        <w:rPr>
          <w:rFonts w:ascii="Arial" w:eastAsia="Times New Roman" w:hAnsi="Arial" w:cs="Arial"/>
          <w:sz w:val="22"/>
        </w:rPr>
        <w:t>5</w:t>
      </w:r>
      <w:r w:rsidRPr="00443653">
        <w:rPr>
          <w:rFonts w:ascii="Arial" w:eastAsia="Times New Roman" w:hAnsi="Arial" w:cs="Arial"/>
          <w:sz w:val="22"/>
        </w:rPr>
        <w:t xml:space="preserve"> Formulára ŽoPr – Ukazovatele hodnotenia finančnej situácie,</w:t>
      </w:r>
    </w:p>
    <w:p w14:paraId="42F96E39" w14:textId="27168279" w:rsidR="007E51A0" w:rsidRPr="00443653" w:rsidRDefault="007E51A0" w:rsidP="007E51A0">
      <w:pPr>
        <w:pStyle w:val="Odsekzoznamu"/>
        <w:numPr>
          <w:ilvl w:val="1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Zmena číslovania prílohy</w:t>
      </w:r>
    </w:p>
    <w:p w14:paraId="032E1C41" w14:textId="31B1010E"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2 výzvy - Špecifikácia rozsahu oprávnených aktivít a oprávnených výdavkov</w:t>
      </w:r>
      <w:r w:rsidR="00F306A8">
        <w:rPr>
          <w:rFonts w:ascii="Arial" w:eastAsia="Times New Roman" w:hAnsi="Arial" w:cs="Arial"/>
          <w:sz w:val="22"/>
        </w:rPr>
        <w:t>,</w:t>
      </w:r>
    </w:p>
    <w:p w14:paraId="1A739405" w14:textId="6E663CC1" w:rsidR="00F306A8" w:rsidRPr="007E51A0" w:rsidRDefault="00AE32E6" w:rsidP="007E51A0">
      <w:pPr>
        <w:pStyle w:val="Odsekzoznamu"/>
        <w:numPr>
          <w:ilvl w:val="1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Úprava znenia poznámky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0B54CE50" w14:textId="1461A646" w:rsidR="00861B42" w:rsidRDefault="007E51A0" w:rsidP="00861B42">
      <w:pPr>
        <w:jc w:val="both"/>
        <w:rPr>
          <w:rFonts w:ascii="Arial" w:eastAsia="Times New Roman" w:hAnsi="Arial" w:cs="Arial"/>
          <w:sz w:val="22"/>
        </w:rPr>
      </w:pPr>
      <w:r w:rsidRPr="007E51A0">
        <w:rPr>
          <w:rFonts w:ascii="Arial" w:eastAsia="Times New Roman" w:hAnsi="Arial" w:cs="Arial"/>
          <w:sz w:val="22"/>
        </w:rPr>
        <w:t>Zmeny vykonané touto aktualizáciou sa vzťahujú na ŽoPr predložené odo dňa nadobudnutia účinnosti aktualizácie, teda v rámci nasledujúceho hodnotiaceho kola. Zmena výzvy vo vzťahu k uzatváraniu hodnotiacich kôl výzvy sa aplikuje/uplatní odo dňa zverejnenia tejto aktualizácie výzvy</w:t>
      </w:r>
      <w:r w:rsidR="00861B42">
        <w:rPr>
          <w:rFonts w:ascii="Arial" w:eastAsia="Times New Roman" w:hAnsi="Arial" w:cs="Arial"/>
          <w:sz w:val="22"/>
        </w:rPr>
        <w:t>.</w:t>
      </w:r>
    </w:p>
    <w:sectPr w:rsidR="00861B42" w:rsidSect="00963D69"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D8EC2" w14:textId="77777777" w:rsidR="00D34448" w:rsidRDefault="00D34448" w:rsidP="00963D69">
      <w:pPr>
        <w:spacing w:after="0" w:line="240" w:lineRule="auto"/>
      </w:pPr>
      <w:r>
        <w:separator/>
      </w:r>
    </w:p>
  </w:endnote>
  <w:endnote w:type="continuationSeparator" w:id="0">
    <w:p w14:paraId="29B923C6" w14:textId="77777777" w:rsidR="00D34448" w:rsidRDefault="00D34448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92486" w14:textId="77777777" w:rsidR="00D34448" w:rsidRDefault="00D34448" w:rsidP="00963D69">
      <w:pPr>
        <w:spacing w:after="0" w:line="240" w:lineRule="auto"/>
      </w:pPr>
      <w:r>
        <w:separator/>
      </w:r>
    </w:p>
  </w:footnote>
  <w:footnote w:type="continuationSeparator" w:id="0">
    <w:p w14:paraId="78250F32" w14:textId="77777777" w:rsidR="00D34448" w:rsidRDefault="00D34448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4D86ABE2" w:rsidR="00963D69" w:rsidRPr="001F013A" w:rsidRDefault="00A83B09" w:rsidP="00963D69">
    <w:pPr>
      <w:pStyle w:val="Hlavika"/>
      <w:rPr>
        <w:rFonts w:ascii="Arial Narrow" w:hAnsi="Arial Narrow"/>
        <w:sz w:val="20"/>
      </w:rPr>
    </w:pPr>
    <w:r>
      <w:rPr>
        <w:rFonts w:ascii="Arial" w:eastAsia="Times New Roman" w:hAnsi="Arial" w:cs="Arial"/>
        <w:b/>
        <w:noProof/>
        <w:sz w:val="28"/>
        <w:szCs w:val="20"/>
      </w:rPr>
      <w:drawing>
        <wp:anchor distT="0" distB="0" distL="114300" distR="114300" simplePos="0" relativeHeight="251665408" behindDoc="1" locked="0" layoutInCell="1" allowOverlap="1" wp14:anchorId="427CDCB6" wp14:editId="5D6E04B2">
          <wp:simplePos x="0" y="0"/>
          <wp:positionH relativeFrom="column">
            <wp:posOffset>60960</wp:posOffset>
          </wp:positionH>
          <wp:positionV relativeFrom="paragraph">
            <wp:posOffset>-191135</wp:posOffset>
          </wp:positionV>
          <wp:extent cx="514985" cy="643890"/>
          <wp:effectExtent l="0" t="0" r="0" b="3810"/>
          <wp:wrapThrough wrapText="bothSides">
            <wp:wrapPolygon edited="0">
              <wp:start x="0" y="0"/>
              <wp:lineTo x="0" y="19172"/>
              <wp:lineTo x="3995" y="21089"/>
              <wp:lineTo x="17578" y="21089"/>
              <wp:lineTo x="20774" y="19172"/>
              <wp:lineTo x="2077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 CH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98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5D04AC2A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52DD7"/>
    <w:multiLevelType w:val="hybridMultilevel"/>
    <w:tmpl w:val="571C327A"/>
    <w:lvl w:ilvl="0" w:tplc="F072079C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3424"/>
    <w:multiLevelType w:val="hybridMultilevel"/>
    <w:tmpl w:val="73A02C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72079C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32676"/>
    <w:multiLevelType w:val="hybridMultilevel"/>
    <w:tmpl w:val="5C742CE2"/>
    <w:lvl w:ilvl="0" w:tplc="F072079C">
      <w:start w:val="1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901236">
    <w:abstractNumId w:val="9"/>
  </w:num>
  <w:num w:numId="2" w16cid:durableId="2116557145">
    <w:abstractNumId w:val="11"/>
  </w:num>
  <w:num w:numId="3" w16cid:durableId="331489500">
    <w:abstractNumId w:val="8"/>
  </w:num>
  <w:num w:numId="4" w16cid:durableId="1534801190">
    <w:abstractNumId w:val="2"/>
  </w:num>
  <w:num w:numId="5" w16cid:durableId="1403674618">
    <w:abstractNumId w:val="6"/>
  </w:num>
  <w:num w:numId="6" w16cid:durableId="993870364">
    <w:abstractNumId w:val="4"/>
  </w:num>
  <w:num w:numId="7" w16cid:durableId="2118327298">
    <w:abstractNumId w:val="0"/>
  </w:num>
  <w:num w:numId="8" w16cid:durableId="716973513">
    <w:abstractNumId w:val="5"/>
  </w:num>
  <w:num w:numId="9" w16cid:durableId="1102074035">
    <w:abstractNumId w:val="1"/>
  </w:num>
  <w:num w:numId="10" w16cid:durableId="306472201">
    <w:abstractNumId w:val="7"/>
  </w:num>
  <w:num w:numId="11" w16cid:durableId="559023889">
    <w:abstractNumId w:val="3"/>
  </w:num>
  <w:num w:numId="12" w16cid:durableId="7953709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060A5"/>
    <w:rsid w:val="00012332"/>
    <w:rsid w:val="000825D4"/>
    <w:rsid w:val="000D22BB"/>
    <w:rsid w:val="00206360"/>
    <w:rsid w:val="00215B35"/>
    <w:rsid w:val="00230A7E"/>
    <w:rsid w:val="00233813"/>
    <w:rsid w:val="00245848"/>
    <w:rsid w:val="00245885"/>
    <w:rsid w:val="00272EBF"/>
    <w:rsid w:val="003114F4"/>
    <w:rsid w:val="003220A5"/>
    <w:rsid w:val="00381870"/>
    <w:rsid w:val="0039642A"/>
    <w:rsid w:val="003E1FEA"/>
    <w:rsid w:val="003E3ABA"/>
    <w:rsid w:val="003F59D6"/>
    <w:rsid w:val="00406788"/>
    <w:rsid w:val="0043067B"/>
    <w:rsid w:val="00443653"/>
    <w:rsid w:val="00477432"/>
    <w:rsid w:val="004853B8"/>
    <w:rsid w:val="00495B67"/>
    <w:rsid w:val="004C3882"/>
    <w:rsid w:val="004C74F7"/>
    <w:rsid w:val="004E40D3"/>
    <w:rsid w:val="005108F6"/>
    <w:rsid w:val="00534FE6"/>
    <w:rsid w:val="005721EC"/>
    <w:rsid w:val="00580AC1"/>
    <w:rsid w:val="005E0146"/>
    <w:rsid w:val="00623994"/>
    <w:rsid w:val="00667DC8"/>
    <w:rsid w:val="006B1F78"/>
    <w:rsid w:val="007210D6"/>
    <w:rsid w:val="00734974"/>
    <w:rsid w:val="00774ADA"/>
    <w:rsid w:val="00782F08"/>
    <w:rsid w:val="007C60D5"/>
    <w:rsid w:val="007D26F2"/>
    <w:rsid w:val="007E51A0"/>
    <w:rsid w:val="00861B42"/>
    <w:rsid w:val="00882098"/>
    <w:rsid w:val="008F062D"/>
    <w:rsid w:val="00913796"/>
    <w:rsid w:val="0092167B"/>
    <w:rsid w:val="00927F11"/>
    <w:rsid w:val="0094699D"/>
    <w:rsid w:val="00963D69"/>
    <w:rsid w:val="00991ABB"/>
    <w:rsid w:val="009A66EC"/>
    <w:rsid w:val="00A553E9"/>
    <w:rsid w:val="00A83B09"/>
    <w:rsid w:val="00AB78D8"/>
    <w:rsid w:val="00AD7663"/>
    <w:rsid w:val="00AE0720"/>
    <w:rsid w:val="00AE32E6"/>
    <w:rsid w:val="00AE5B4C"/>
    <w:rsid w:val="00B04457"/>
    <w:rsid w:val="00B139AC"/>
    <w:rsid w:val="00B313A4"/>
    <w:rsid w:val="00B9496E"/>
    <w:rsid w:val="00BF7029"/>
    <w:rsid w:val="00C04AFB"/>
    <w:rsid w:val="00C04DD4"/>
    <w:rsid w:val="00C14D0E"/>
    <w:rsid w:val="00C43EC7"/>
    <w:rsid w:val="00C518BF"/>
    <w:rsid w:val="00C64AC4"/>
    <w:rsid w:val="00CE6026"/>
    <w:rsid w:val="00CE7067"/>
    <w:rsid w:val="00CF74C9"/>
    <w:rsid w:val="00D10C98"/>
    <w:rsid w:val="00D20EDA"/>
    <w:rsid w:val="00D34448"/>
    <w:rsid w:val="00D61901"/>
    <w:rsid w:val="00D96CC1"/>
    <w:rsid w:val="00D97CFE"/>
    <w:rsid w:val="00DC1B94"/>
    <w:rsid w:val="00E51464"/>
    <w:rsid w:val="00E86FBE"/>
    <w:rsid w:val="00EB40E8"/>
    <w:rsid w:val="00ED0D4F"/>
    <w:rsid w:val="00EE22B4"/>
    <w:rsid w:val="00EF3E2C"/>
    <w:rsid w:val="00F306A8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22977-15FE-4C74-8ADC-7D808225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2023-04-05T16:26:00Z</dcterms:created>
  <dcterms:modified xsi:type="dcterms:W3CDTF">2023-04-16T18:43:00Z</dcterms:modified>
</cp:coreProperties>
</file>